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8E9" w:rsidRDefault="005B340D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D78E9" w:rsidRDefault="00CD78E9" w:rsidP="00CD78E9">
      <w:pPr>
        <w:jc w:val="right"/>
        <w:rPr>
          <w:sz w:val="28"/>
          <w:szCs w:val="28"/>
        </w:rPr>
      </w:pPr>
    </w:p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к постановлению</w:t>
      </w:r>
    </w:p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Ростовкинского сельского поселения</w:t>
      </w:r>
    </w:p>
    <w:p w:rsidR="00CD78E9" w:rsidRPr="009940A6" w:rsidRDefault="00CD78E9" w:rsidP="00CD78E9">
      <w:pPr>
        <w:jc w:val="right"/>
        <w:rPr>
          <w:sz w:val="28"/>
          <w:szCs w:val="28"/>
        </w:rPr>
      </w:pPr>
      <w:r w:rsidRPr="009940A6">
        <w:rPr>
          <w:sz w:val="28"/>
          <w:szCs w:val="28"/>
        </w:rPr>
        <w:t>от 11.10.2013г. № 200</w:t>
      </w:r>
    </w:p>
    <w:p w:rsidR="00CD78E9" w:rsidRDefault="00CD78E9" w:rsidP="00CD78E9">
      <w:pPr>
        <w:jc w:val="both"/>
        <w:rPr>
          <w:sz w:val="28"/>
          <w:szCs w:val="28"/>
        </w:rPr>
      </w:pPr>
    </w:p>
    <w:p w:rsidR="00CD78E9" w:rsidRDefault="00CD78E9" w:rsidP="00954A06">
      <w:pPr>
        <w:jc w:val="center"/>
        <w:rPr>
          <w:sz w:val="28"/>
          <w:szCs w:val="28"/>
        </w:rPr>
      </w:pPr>
    </w:p>
    <w:p w:rsidR="00954A06" w:rsidRPr="008A3D3C" w:rsidRDefault="00954A06" w:rsidP="00954A06">
      <w:pPr>
        <w:jc w:val="center"/>
        <w:rPr>
          <w:sz w:val="28"/>
          <w:szCs w:val="28"/>
        </w:rPr>
      </w:pPr>
      <w:r w:rsidRPr="008A3D3C">
        <w:rPr>
          <w:sz w:val="28"/>
          <w:szCs w:val="28"/>
        </w:rPr>
        <w:t>ПАСПОРТ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Ростовкинского сельского поселения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«Развитие социально-экономического потенциала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Ростовкинского сельского поселения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A3D3C">
        <w:rPr>
          <w:sz w:val="28"/>
          <w:szCs w:val="28"/>
        </w:rPr>
        <w:t xml:space="preserve">Омского муниципального района Омской области </w:t>
      </w:r>
      <w:r>
        <w:rPr>
          <w:sz w:val="28"/>
          <w:szCs w:val="28"/>
        </w:rPr>
        <w:t xml:space="preserve">на </w:t>
      </w:r>
      <w:r w:rsidRPr="008A3D3C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8A3D3C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B92FF1">
        <w:rPr>
          <w:sz w:val="28"/>
          <w:szCs w:val="28"/>
        </w:rPr>
        <w:t>3</w:t>
      </w:r>
      <w:r w:rsidRPr="008A3D3C">
        <w:rPr>
          <w:sz w:val="28"/>
          <w:szCs w:val="28"/>
        </w:rPr>
        <w:t xml:space="preserve"> годы»</w:t>
      </w:r>
    </w:p>
    <w:p w:rsidR="00954A06" w:rsidRPr="00EB211A" w:rsidRDefault="00954A06" w:rsidP="00954A0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6815"/>
      </w:tblGrid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B92FF1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Муниципальная программа Ростовкинского сельского поселения «Развитие социально-экономического развития Ростовкинского сельского поселения 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B92FF1">
              <w:rPr>
                <w:sz w:val="28"/>
                <w:szCs w:val="28"/>
              </w:rPr>
              <w:t>3</w:t>
            </w:r>
            <w:r w:rsidRPr="00A545BA">
              <w:rPr>
                <w:sz w:val="28"/>
                <w:szCs w:val="28"/>
              </w:rPr>
              <w:t xml:space="preserve"> годы»  (далее – муниципальная программа)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 МКУ «Хозяйственное управление Администрации Ростовкинского сельского поселения Омского муниципального района Омской области» (далее – МКУ «Хозяйственное управление»</w:t>
            </w:r>
            <w:r>
              <w:rPr>
                <w:sz w:val="28"/>
                <w:szCs w:val="28"/>
              </w:rPr>
              <w:t>)</w:t>
            </w:r>
            <w:r w:rsidRPr="00A545BA">
              <w:rPr>
                <w:sz w:val="28"/>
                <w:szCs w:val="28"/>
              </w:rPr>
              <w:t xml:space="preserve">;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МКУ «Спортивный комплекс «Сибирский» Ростовкинского сельского поселения Омского муниципального района Омской области (далее – МКУ «СК «Сибирский»).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B92FF1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2014-20</w:t>
            </w:r>
            <w:r>
              <w:rPr>
                <w:sz w:val="28"/>
                <w:szCs w:val="28"/>
              </w:rPr>
              <w:t>2</w:t>
            </w:r>
            <w:r w:rsidR="00B92FF1">
              <w:rPr>
                <w:sz w:val="28"/>
                <w:szCs w:val="28"/>
              </w:rPr>
              <w:t>3</w:t>
            </w:r>
            <w:r w:rsidRPr="00A545BA">
              <w:rPr>
                <w:sz w:val="28"/>
                <w:szCs w:val="28"/>
              </w:rPr>
              <w:t xml:space="preserve"> годы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муниципальной 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– повышение эффективности реализации муниципальной политики в развитии социально-экономического потенциала Ростовкинского сельского поселения Омского муниципального района Омской области.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Задачи: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1. Развитие муниципальных услуг в сфере культурно-досуговой деятельности, молодежной политики, физической культуры и спорта;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Обеспечение развития дорожного хозяйство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3. Формирование и развитие муниципальной собственности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Обеспечение развития систем коммунальной инфраструктуры и объектов благоустройства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5. Обеспечение социально-экономического приемлемого уровня пожарной безопасности на территории Ростовкинском сельском поселении;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Обеспечение необходимых условий для предоставления услуг инвалидам;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Совершенствование муниципальной политики в сферах деятельности, относящихся к компетенции администрации.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Эффективное решение вопросов местного значения.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1. «Развитие муниципальных услуг в социально-культурной сфере, повышение их доступности для населения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B92FF1">
              <w:rPr>
                <w:sz w:val="28"/>
                <w:szCs w:val="28"/>
              </w:rPr>
              <w:t>3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«Поддержка дорожного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B92FF1">
              <w:rPr>
                <w:sz w:val="28"/>
                <w:szCs w:val="28"/>
              </w:rPr>
              <w:t>3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3. «Управление муниципальной собственностью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B92FF1">
              <w:rPr>
                <w:sz w:val="28"/>
                <w:szCs w:val="28"/>
              </w:rPr>
              <w:t>3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«Комплексное развитие жилищно-коммунального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B92FF1">
              <w:rPr>
                <w:sz w:val="28"/>
                <w:szCs w:val="28"/>
              </w:rPr>
              <w:t>3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5. «Обеспечение пожарной безопасности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B92FF1">
              <w:rPr>
                <w:sz w:val="28"/>
                <w:szCs w:val="28"/>
              </w:rPr>
              <w:t>3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«Доступная среда (2014-20</w:t>
            </w:r>
            <w:r>
              <w:rPr>
                <w:sz w:val="28"/>
                <w:szCs w:val="28"/>
              </w:rPr>
              <w:t>2</w:t>
            </w:r>
            <w:r w:rsidR="00B92FF1">
              <w:rPr>
                <w:sz w:val="28"/>
                <w:szCs w:val="28"/>
              </w:rPr>
              <w:t>3</w:t>
            </w:r>
            <w:r w:rsidRPr="00A545BA">
              <w:rPr>
                <w:sz w:val="28"/>
                <w:szCs w:val="28"/>
              </w:rPr>
              <w:t xml:space="preserve"> годы)»;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«Совершенствование муниципального управления в Ростовкинском сельском поселении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B92FF1">
              <w:rPr>
                <w:sz w:val="28"/>
                <w:szCs w:val="28"/>
              </w:rPr>
              <w:t>3</w:t>
            </w:r>
            <w:r w:rsidRPr="00A545BA">
              <w:rPr>
                <w:sz w:val="28"/>
                <w:szCs w:val="28"/>
              </w:rPr>
              <w:t xml:space="preserve"> годы».</w:t>
            </w:r>
          </w:p>
          <w:p w:rsidR="0032601B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«Организация мероприятий по осуществлению части переданных полномочий»</w:t>
            </w:r>
            <w:r w:rsidR="0032601B">
              <w:rPr>
                <w:sz w:val="28"/>
                <w:szCs w:val="28"/>
              </w:rPr>
              <w:t>;</w:t>
            </w:r>
          </w:p>
          <w:p w:rsidR="00954A06" w:rsidRPr="00A545BA" w:rsidRDefault="0032601B" w:rsidP="003260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«Формирование современной городской среды Ростовкинского сельского поселения на 2017 год»</w:t>
            </w:r>
            <w:r w:rsidR="00954A06">
              <w:rPr>
                <w:sz w:val="28"/>
                <w:szCs w:val="28"/>
              </w:rPr>
              <w:t>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Объемы и источники финансирования </w:t>
            </w:r>
            <w:r w:rsidRPr="00A545BA">
              <w:rPr>
                <w:sz w:val="28"/>
                <w:szCs w:val="28"/>
              </w:rPr>
              <w:lastRenderedPageBreak/>
              <w:t>муниципальной программы в целом и по годам ее реализации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ind w:firstLine="4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lastRenderedPageBreak/>
              <w:t xml:space="preserve">Общий объем финансирования муниципальной программы составит </w:t>
            </w:r>
            <w:r w:rsidR="00A36A74">
              <w:rPr>
                <w:sz w:val="28"/>
                <w:szCs w:val="28"/>
              </w:rPr>
              <w:t>17</w:t>
            </w:r>
            <w:r w:rsidR="00A452B6">
              <w:rPr>
                <w:sz w:val="28"/>
                <w:szCs w:val="28"/>
              </w:rPr>
              <w:t>7</w:t>
            </w:r>
            <w:r w:rsidR="00A36A74">
              <w:rPr>
                <w:sz w:val="28"/>
                <w:szCs w:val="28"/>
              </w:rPr>
              <w:t> </w:t>
            </w:r>
            <w:r w:rsidR="00A452B6">
              <w:rPr>
                <w:sz w:val="28"/>
                <w:szCs w:val="28"/>
              </w:rPr>
              <w:t>518</w:t>
            </w:r>
            <w:r w:rsidR="00A36A74">
              <w:rPr>
                <w:sz w:val="28"/>
                <w:szCs w:val="28"/>
              </w:rPr>
              <w:t> </w:t>
            </w:r>
            <w:r w:rsidR="00A452B6">
              <w:rPr>
                <w:sz w:val="28"/>
                <w:szCs w:val="28"/>
              </w:rPr>
              <w:t>768</w:t>
            </w:r>
            <w:r w:rsidR="00A36A74">
              <w:rPr>
                <w:sz w:val="28"/>
                <w:szCs w:val="28"/>
              </w:rPr>
              <w:t>,</w:t>
            </w:r>
            <w:r w:rsidR="00A452B6">
              <w:rPr>
                <w:sz w:val="28"/>
                <w:szCs w:val="28"/>
              </w:rPr>
              <w:t>99</w:t>
            </w:r>
            <w:bookmarkStart w:id="0" w:name="_GoBack"/>
            <w:bookmarkEnd w:id="0"/>
            <w:r w:rsidRPr="00620DC5">
              <w:rPr>
                <w:sz w:val="28"/>
                <w:szCs w:val="28"/>
              </w:rPr>
              <w:t xml:space="preserve">  рублей, в том </w:t>
            </w:r>
            <w:r w:rsidRPr="00620DC5">
              <w:rPr>
                <w:sz w:val="28"/>
                <w:szCs w:val="28"/>
              </w:rPr>
              <w:lastRenderedPageBreak/>
              <w:t>числе по годам: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2014 году – 22 908 797,99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2015 году – 18 541 774,62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2016 году – 14 762 050,32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2017 году -  17 594 050,05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2018 году – 19 583 566,20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2019 году – </w:t>
            </w:r>
            <w:r w:rsidR="00A452B6">
              <w:rPr>
                <w:sz w:val="28"/>
                <w:szCs w:val="28"/>
              </w:rPr>
              <w:t>19 249 352,76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2020 году – </w:t>
            </w:r>
            <w:r w:rsidR="00B92FF1">
              <w:rPr>
                <w:sz w:val="28"/>
                <w:szCs w:val="28"/>
              </w:rPr>
              <w:t>19 350 104,55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2021 году – </w:t>
            </w:r>
            <w:r w:rsidR="00B92FF1">
              <w:rPr>
                <w:sz w:val="28"/>
                <w:szCs w:val="28"/>
              </w:rPr>
              <w:t>15 011 309,06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B92FF1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2022 году – </w:t>
            </w:r>
            <w:r w:rsidR="00B92FF1">
              <w:rPr>
                <w:sz w:val="28"/>
                <w:szCs w:val="28"/>
              </w:rPr>
              <w:t>15 189 149,72</w:t>
            </w:r>
            <w:r w:rsidRPr="00620DC5">
              <w:rPr>
                <w:sz w:val="28"/>
                <w:szCs w:val="28"/>
              </w:rPr>
              <w:t xml:space="preserve"> рубл</w:t>
            </w:r>
            <w:r w:rsidR="00B92FF1">
              <w:rPr>
                <w:sz w:val="28"/>
                <w:szCs w:val="28"/>
              </w:rPr>
              <w:t>я;</w:t>
            </w:r>
          </w:p>
          <w:p w:rsidR="00620DC5" w:rsidRPr="00620DC5" w:rsidRDefault="00B92FF1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2023 году – 15 328 613,72 рубля</w:t>
            </w:r>
            <w:r w:rsidR="00620DC5" w:rsidRPr="00620DC5">
              <w:rPr>
                <w:sz w:val="28"/>
                <w:szCs w:val="28"/>
              </w:rPr>
              <w:t>.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ind w:firstLine="4"/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Из общего объема расходы бюджета поселения за счет налоговых и неналоговых доходов, поступлений нецелевого характера составят </w:t>
            </w:r>
            <w:r w:rsidR="00A452B6">
              <w:rPr>
                <w:sz w:val="28"/>
                <w:szCs w:val="28"/>
              </w:rPr>
              <w:t>159 860 524,10</w:t>
            </w:r>
            <w:r w:rsidRPr="00620DC5">
              <w:rPr>
                <w:sz w:val="28"/>
                <w:szCs w:val="28"/>
              </w:rPr>
              <w:t xml:space="preserve">  рублей, в том числе по годам: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2014 году – 20 799 199,06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2015 году – 15 578 560,62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2016 году – 14 426 192,32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2017 году -  15 019 688,29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2018 году – 15 092 701,70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2019 году – </w:t>
            </w:r>
            <w:r w:rsidR="00B92FF1">
              <w:rPr>
                <w:sz w:val="28"/>
                <w:szCs w:val="28"/>
              </w:rPr>
              <w:t>16 </w:t>
            </w:r>
            <w:r w:rsidR="00A452B6">
              <w:rPr>
                <w:sz w:val="28"/>
                <w:szCs w:val="28"/>
              </w:rPr>
              <w:t>024</w:t>
            </w:r>
            <w:r w:rsidR="00B92FF1">
              <w:rPr>
                <w:sz w:val="28"/>
                <w:szCs w:val="28"/>
              </w:rPr>
              <w:t> </w:t>
            </w:r>
            <w:r w:rsidR="00A452B6">
              <w:rPr>
                <w:sz w:val="28"/>
                <w:szCs w:val="28"/>
              </w:rPr>
              <w:t>997</w:t>
            </w:r>
            <w:r w:rsidR="00B92FF1">
              <w:rPr>
                <w:sz w:val="28"/>
                <w:szCs w:val="28"/>
              </w:rPr>
              <w:t>,</w:t>
            </w:r>
            <w:r w:rsidR="00A452B6">
              <w:rPr>
                <w:sz w:val="28"/>
                <w:szCs w:val="28"/>
              </w:rPr>
              <w:t>54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2020 году – </w:t>
            </w:r>
            <w:r w:rsidR="00B92FF1">
              <w:rPr>
                <w:sz w:val="28"/>
                <w:szCs w:val="28"/>
              </w:rPr>
              <w:t>18 822 576,07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2021 году – </w:t>
            </w:r>
            <w:r w:rsidR="004E34E2">
              <w:rPr>
                <w:sz w:val="28"/>
                <w:szCs w:val="28"/>
              </w:rPr>
              <w:t>14</w:t>
            </w:r>
            <w:r w:rsidR="00B92FF1">
              <w:rPr>
                <w:sz w:val="28"/>
                <w:szCs w:val="28"/>
              </w:rPr>
              <w:t> 543 237,06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B92FF1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2022 году – </w:t>
            </w:r>
            <w:r w:rsidR="004E34E2">
              <w:rPr>
                <w:sz w:val="28"/>
                <w:szCs w:val="28"/>
              </w:rPr>
              <w:t>1</w:t>
            </w:r>
            <w:r w:rsidR="005B340D">
              <w:rPr>
                <w:sz w:val="28"/>
                <w:szCs w:val="28"/>
              </w:rPr>
              <w:t>4</w:t>
            </w:r>
            <w:r w:rsidR="00B92FF1">
              <w:rPr>
                <w:sz w:val="28"/>
                <w:szCs w:val="28"/>
              </w:rPr>
              <w:t xml:space="preserve"> 716 325,72 </w:t>
            </w:r>
            <w:r w:rsidRPr="00620DC5">
              <w:rPr>
                <w:sz w:val="28"/>
                <w:szCs w:val="28"/>
              </w:rPr>
              <w:t xml:space="preserve"> рубл</w:t>
            </w:r>
            <w:r w:rsidR="00B92FF1">
              <w:rPr>
                <w:sz w:val="28"/>
                <w:szCs w:val="28"/>
              </w:rPr>
              <w:t>я;</w:t>
            </w:r>
          </w:p>
          <w:p w:rsidR="00620DC5" w:rsidRPr="00620DC5" w:rsidRDefault="00B92FF1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2023 году – 14 837 045,72 рубля</w:t>
            </w:r>
            <w:r w:rsidR="00620DC5" w:rsidRPr="00620DC5">
              <w:rPr>
                <w:sz w:val="28"/>
                <w:szCs w:val="28"/>
              </w:rPr>
              <w:t>.</w:t>
            </w:r>
          </w:p>
          <w:p w:rsidR="00620DC5" w:rsidRPr="00620DC5" w:rsidRDefault="00620DC5" w:rsidP="00620DC5">
            <w:pPr>
              <w:ind w:firstLine="4"/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том числе расходы бюджета поселения за счет поступлений целевого характера составят  </w:t>
            </w:r>
            <w:r w:rsidR="004E34E2">
              <w:rPr>
                <w:sz w:val="28"/>
                <w:szCs w:val="28"/>
              </w:rPr>
              <w:t>17</w:t>
            </w:r>
            <w:r w:rsidR="00A36A74">
              <w:rPr>
                <w:sz w:val="28"/>
                <w:szCs w:val="28"/>
              </w:rPr>
              <w:t> 658 244,89</w:t>
            </w:r>
            <w:r w:rsidRPr="00620DC5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2014 году – 2 109 598,93 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2015 году – 2 963 214,00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2016 году – 335 858,00 рублей;</w:t>
            </w:r>
          </w:p>
          <w:p w:rsidR="00620DC5" w:rsidRPr="00620DC5" w:rsidRDefault="00620DC5" w:rsidP="00620DC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2017 году -  2 574 361,76 рублей;</w:t>
            </w:r>
          </w:p>
          <w:p w:rsidR="00620DC5" w:rsidRPr="00620DC5" w:rsidRDefault="00620DC5" w:rsidP="00620DC5">
            <w:pPr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>в 2018 году – 4 490 864,50 рублей;</w:t>
            </w:r>
          </w:p>
          <w:p w:rsidR="00620DC5" w:rsidRPr="00620DC5" w:rsidRDefault="00620DC5" w:rsidP="00620DC5">
            <w:pPr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2019году – </w:t>
            </w:r>
            <w:r w:rsidR="004E34E2">
              <w:rPr>
                <w:sz w:val="28"/>
                <w:szCs w:val="28"/>
              </w:rPr>
              <w:t>3</w:t>
            </w:r>
            <w:r w:rsidR="00B92FF1">
              <w:rPr>
                <w:sz w:val="28"/>
                <w:szCs w:val="28"/>
              </w:rPr>
              <w:t> 224 355,22</w:t>
            </w:r>
            <w:r w:rsidRPr="00620DC5">
              <w:rPr>
                <w:sz w:val="28"/>
                <w:szCs w:val="28"/>
              </w:rPr>
              <w:t xml:space="preserve"> рубл</w:t>
            </w:r>
            <w:r w:rsidR="00B92FF1">
              <w:rPr>
                <w:sz w:val="28"/>
                <w:szCs w:val="28"/>
              </w:rPr>
              <w:t>я</w:t>
            </w:r>
            <w:r w:rsidRPr="00620DC5">
              <w:rPr>
                <w:sz w:val="28"/>
                <w:szCs w:val="28"/>
              </w:rPr>
              <w:t>;</w:t>
            </w:r>
          </w:p>
          <w:p w:rsidR="00620DC5" w:rsidRPr="00620DC5" w:rsidRDefault="00620DC5" w:rsidP="00620DC5">
            <w:pPr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2020 году – </w:t>
            </w:r>
            <w:r w:rsidR="00B92FF1">
              <w:rPr>
                <w:sz w:val="28"/>
                <w:szCs w:val="28"/>
              </w:rPr>
              <w:t>527 528,48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620DC5" w:rsidRPr="00620DC5" w:rsidRDefault="00620DC5" w:rsidP="00620DC5">
            <w:pPr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2021 году – </w:t>
            </w:r>
            <w:r w:rsidR="00B92FF1">
              <w:rPr>
                <w:sz w:val="28"/>
                <w:szCs w:val="28"/>
              </w:rPr>
              <w:t>468 072,00</w:t>
            </w:r>
            <w:r w:rsidRPr="00620DC5">
              <w:rPr>
                <w:sz w:val="28"/>
                <w:szCs w:val="28"/>
              </w:rPr>
              <w:t xml:space="preserve"> рублей;</w:t>
            </w:r>
          </w:p>
          <w:p w:rsidR="00B92FF1" w:rsidRDefault="00620DC5" w:rsidP="00B92FF1">
            <w:pPr>
              <w:jc w:val="both"/>
              <w:rPr>
                <w:sz w:val="28"/>
                <w:szCs w:val="28"/>
              </w:rPr>
            </w:pPr>
            <w:r w:rsidRPr="00620DC5">
              <w:rPr>
                <w:sz w:val="28"/>
                <w:szCs w:val="28"/>
              </w:rPr>
              <w:t xml:space="preserve">в 2022 году – </w:t>
            </w:r>
            <w:r w:rsidR="00B92FF1">
              <w:rPr>
                <w:sz w:val="28"/>
                <w:szCs w:val="28"/>
              </w:rPr>
              <w:t>472 824,00</w:t>
            </w:r>
            <w:r w:rsidRPr="00620DC5">
              <w:rPr>
                <w:sz w:val="28"/>
                <w:szCs w:val="28"/>
              </w:rPr>
              <w:t xml:space="preserve"> рублей</w:t>
            </w:r>
            <w:r w:rsidR="00B92FF1">
              <w:rPr>
                <w:sz w:val="28"/>
                <w:szCs w:val="28"/>
              </w:rPr>
              <w:t>;</w:t>
            </w:r>
          </w:p>
          <w:p w:rsidR="00954A06" w:rsidRPr="00A545BA" w:rsidRDefault="00B92FF1" w:rsidP="00B92F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2023 году – 491 568,00 рубля</w:t>
            </w:r>
            <w:r w:rsidR="00620DC5" w:rsidRPr="00620DC5">
              <w:rPr>
                <w:sz w:val="28"/>
                <w:szCs w:val="28"/>
              </w:rPr>
              <w:t>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 сохранение количества организованных и проведенных культурно-массовых программ;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наличие мемориала воинской славы;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увеличение числа молодежи в возрасте от 14 до 30 лет, принимающей участие в культурно-массовых, спортивных мероприятиях, в общественной жизни поселка;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b/>
                <w:sz w:val="28"/>
                <w:szCs w:val="28"/>
              </w:rPr>
              <w:t xml:space="preserve">- </w:t>
            </w:r>
            <w:r w:rsidRPr="00A545BA">
              <w:rPr>
                <w:sz w:val="28"/>
                <w:szCs w:val="28"/>
              </w:rPr>
              <w:t xml:space="preserve">увеличение объема предоставляемых населению </w:t>
            </w:r>
            <w:r w:rsidRPr="00A545BA">
              <w:rPr>
                <w:sz w:val="28"/>
                <w:szCs w:val="28"/>
              </w:rPr>
              <w:lastRenderedPageBreak/>
              <w:t>физкультурно-оздоровительных услуг;</w:t>
            </w:r>
          </w:p>
          <w:p w:rsidR="00954A06" w:rsidRDefault="00954A06" w:rsidP="00CA36BD">
            <w:pPr>
              <w:ind w:firstLine="4"/>
              <w:jc w:val="both"/>
            </w:pPr>
            <w:r w:rsidRPr="00A545BA">
              <w:rPr>
                <w:sz w:val="28"/>
                <w:szCs w:val="28"/>
              </w:rPr>
              <w:t>- увеличение количества физкультурно-оздоровительных и спортивно-массовых мероприятий.</w:t>
            </w:r>
            <w:r w:rsidRPr="009115DC">
              <w:t xml:space="preserve">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увеличение площади отремонтированных автомобильных дорог общего пользования местного значения;</w:t>
            </w:r>
          </w:p>
          <w:p w:rsidR="00954A06" w:rsidRPr="00A545BA" w:rsidRDefault="00954A06" w:rsidP="00CA36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 проведение </w:t>
            </w:r>
            <w:proofErr w:type="spellStart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инвентаризационно</w:t>
            </w:r>
            <w:proofErr w:type="spellEnd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-технических работ, получение технических и кадастровых паспортов на  земельны</w:t>
            </w:r>
            <w:r w:rsidR="00A36A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участк</w:t>
            </w:r>
            <w:r w:rsidR="00A36A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поселения;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получение генерального плана Ростовкинского сельского поселения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устойчивую работу систем теплоснабжения,  водоотведения, водоснабжения, газоснабжения;   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надлежащий сбор и утилизацию бытовых отходов; 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увеличить количество построенных линий </w:t>
            </w:r>
            <w:r w:rsidR="00A36A74">
              <w:rPr>
                <w:sz w:val="28"/>
                <w:szCs w:val="28"/>
              </w:rPr>
              <w:t>наружного уличного освещения</w:t>
            </w:r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увеличить количество высаживаемой рассады и саженцев;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jc w:val="both"/>
              <w:rPr>
                <w:rFonts w:ascii="TimesNewRoman" w:hAnsi="TimesNewRoman" w:cs="TimesNewRoman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сохранение количества проведенных социально-значимых мероприятий для инвалидов</w:t>
            </w:r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достижение социально и экономически приемлемого уровня пожарной безопасности в Ростовкинском сельском поселении, установка на территории сельского поселения сре</w:t>
            </w:r>
            <w:proofErr w:type="gramStart"/>
            <w:r w:rsidRPr="00A545BA">
              <w:rPr>
                <w:sz w:val="28"/>
                <w:szCs w:val="28"/>
              </w:rPr>
              <w:t>дств зв</w:t>
            </w:r>
            <w:proofErr w:type="gramEnd"/>
            <w:r w:rsidRPr="00A545BA">
              <w:rPr>
                <w:sz w:val="28"/>
                <w:szCs w:val="28"/>
              </w:rPr>
              <w:t>уковой сигнализации для оповещения людей при ЧС;</w:t>
            </w:r>
          </w:p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степень исполнения расходных обязательств до 100 процентов.</w:t>
            </w:r>
          </w:p>
        </w:tc>
      </w:tr>
    </w:tbl>
    <w:p w:rsidR="00145FF4" w:rsidRDefault="00145FF4"/>
    <w:sectPr w:rsidR="00145FF4" w:rsidSect="005B340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DD"/>
    <w:rsid w:val="0005421E"/>
    <w:rsid w:val="00145FF4"/>
    <w:rsid w:val="0032601B"/>
    <w:rsid w:val="004E34E2"/>
    <w:rsid w:val="005B1D8E"/>
    <w:rsid w:val="005B340D"/>
    <w:rsid w:val="00620DC5"/>
    <w:rsid w:val="008A2EB4"/>
    <w:rsid w:val="00954A06"/>
    <w:rsid w:val="00A36A74"/>
    <w:rsid w:val="00A452B6"/>
    <w:rsid w:val="00B92FF1"/>
    <w:rsid w:val="00CD78E9"/>
    <w:rsid w:val="00F227DD"/>
    <w:rsid w:val="00F5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2019-11-11T04:52:00Z</cp:lastPrinted>
  <dcterms:created xsi:type="dcterms:W3CDTF">2016-11-22T02:46:00Z</dcterms:created>
  <dcterms:modified xsi:type="dcterms:W3CDTF">2020-11-06T05:13:00Z</dcterms:modified>
</cp:coreProperties>
</file>